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bb108c669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308b73f43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Iegheriste,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b5eb6ccdf44d6" /><Relationship Type="http://schemas.openxmlformats.org/officeDocument/2006/relationships/numbering" Target="/word/numbering.xml" Id="Ra5e5d600995044b2" /><Relationship Type="http://schemas.openxmlformats.org/officeDocument/2006/relationships/settings" Target="/word/settings.xml" Id="Rd62ed697c23740e7" /><Relationship Type="http://schemas.openxmlformats.org/officeDocument/2006/relationships/image" Target="/word/media/ed77ea23-3d5e-48ef-adf8-9a67d4ca7fbb.png" Id="R755308b73f4342e5" /></Relationships>
</file>