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4366ecada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5396ebcdc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Iojib,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0b0d468264c52" /><Relationship Type="http://schemas.openxmlformats.org/officeDocument/2006/relationships/numbering" Target="/word/numbering.xml" Id="R8b5910197c9a4358" /><Relationship Type="http://schemas.openxmlformats.org/officeDocument/2006/relationships/settings" Target="/word/settings.xml" Id="Rb6eeef1aebf24d23" /><Relationship Type="http://schemas.openxmlformats.org/officeDocument/2006/relationships/image" Target="/word/media/8b16e3c6-8d56-4ab1-97f4-bd9d49c90975.png" Id="R5185396ebcdc4a99" /></Relationships>
</file>