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507f9c95d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c1f87e733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Iosasel,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04ecfca5f44dc" /><Relationship Type="http://schemas.openxmlformats.org/officeDocument/2006/relationships/numbering" Target="/word/numbering.xml" Id="Rb9284de8ff6444dc" /><Relationship Type="http://schemas.openxmlformats.org/officeDocument/2006/relationships/settings" Target="/word/settings.xml" Id="R6aa9089a2e6d46e1" /><Relationship Type="http://schemas.openxmlformats.org/officeDocument/2006/relationships/image" Target="/word/media/b89bc91b-f6ac-4924-96d5-f6e9aae4690d.png" Id="R4f8c1f87e7334cc1" /></Relationships>
</file>