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b26a896e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ad66a05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Jichisu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9ffdad1a42e4" /><Relationship Type="http://schemas.openxmlformats.org/officeDocument/2006/relationships/numbering" Target="/word/numbering.xml" Id="Rd38c1d549148454b" /><Relationship Type="http://schemas.openxmlformats.org/officeDocument/2006/relationships/settings" Target="/word/settings.xml" Id="R883bb87e7cb34eca" /><Relationship Type="http://schemas.openxmlformats.org/officeDocument/2006/relationships/image" Target="/word/media/73faa520-3bd9-446a-a3b7-8b91e00aa674.png" Id="R3fc4ad66a0564ea0" /></Relationships>
</file>