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c286b1bb7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7f0c4a8f1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Jupiter,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ef09d6c504d6f" /><Relationship Type="http://schemas.openxmlformats.org/officeDocument/2006/relationships/numbering" Target="/word/numbering.xml" Id="R13445afca5b1446f" /><Relationship Type="http://schemas.openxmlformats.org/officeDocument/2006/relationships/settings" Target="/word/settings.xml" Id="R9211fe9a8dfd45fd" /><Relationship Type="http://schemas.openxmlformats.org/officeDocument/2006/relationships/image" Target="/word/media/fe07886c-7030-4a6c-adec-dbdc52697b1b.png" Id="R8d87f0c4a8f14b63" /></Relationships>
</file>