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2bc5da470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7644f9b8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fb200fdc64bf3" /><Relationship Type="http://schemas.openxmlformats.org/officeDocument/2006/relationships/numbering" Target="/word/numbering.xml" Id="R15105e85d53f450c" /><Relationship Type="http://schemas.openxmlformats.org/officeDocument/2006/relationships/settings" Target="/word/settings.xml" Id="Rb6c0760974f5485b" /><Relationship Type="http://schemas.openxmlformats.org/officeDocument/2006/relationships/image" Target="/word/media/32618cd9-0912-4c16-8c3c-a67ba1a8cdc7.png" Id="R668f7644f9b841d6" /></Relationships>
</file>