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6eb6efc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3a024e97e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Leghia,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8e59dd0f4d4f" /><Relationship Type="http://schemas.openxmlformats.org/officeDocument/2006/relationships/numbering" Target="/word/numbering.xml" Id="R1461d5fbdd604c34" /><Relationship Type="http://schemas.openxmlformats.org/officeDocument/2006/relationships/settings" Target="/word/settings.xml" Id="R531af70d0bc844a6" /><Relationship Type="http://schemas.openxmlformats.org/officeDocument/2006/relationships/image" Target="/word/media/88be1701-b385-4ade-8230-85b14239edf2.png" Id="Rb3f3a024e97e4e1d" /></Relationships>
</file>