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8d225a94e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28f3815e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94a5a37ff455c" /><Relationship Type="http://schemas.openxmlformats.org/officeDocument/2006/relationships/numbering" Target="/word/numbering.xml" Id="R6a5ab683794a4228" /><Relationship Type="http://schemas.openxmlformats.org/officeDocument/2006/relationships/settings" Target="/word/settings.xml" Id="R9f4ccfaa54824140" /><Relationship Type="http://schemas.openxmlformats.org/officeDocument/2006/relationships/image" Target="/word/media/9b959d90-f4f4-4a18-906d-c1283bd415c2.png" Id="Re1528f3815ee42c7" /></Relationships>
</file>