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274f9131f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95f7111f7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Lintea,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d37e54f304969" /><Relationship Type="http://schemas.openxmlformats.org/officeDocument/2006/relationships/numbering" Target="/word/numbering.xml" Id="Rd398f09721f24b4b" /><Relationship Type="http://schemas.openxmlformats.org/officeDocument/2006/relationships/settings" Target="/word/settings.xml" Id="R5691c1f70c0c42f8" /><Relationship Type="http://schemas.openxmlformats.org/officeDocument/2006/relationships/image" Target="/word/media/e74d79a2-c2e8-41b8-9ea1-45432743e82e.png" Id="R68095f7111f748f9" /></Relationships>
</file>