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ba1187063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059e4cdca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Lopadea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51adfe28b441e" /><Relationship Type="http://schemas.openxmlformats.org/officeDocument/2006/relationships/numbering" Target="/word/numbering.xml" Id="Redf5009ee8664756" /><Relationship Type="http://schemas.openxmlformats.org/officeDocument/2006/relationships/settings" Target="/word/settings.xml" Id="Rb4b72309bac8455f" /><Relationship Type="http://schemas.openxmlformats.org/officeDocument/2006/relationships/image" Target="/word/media/85eca4f4-14ee-47bc-b120-f47659a84621.png" Id="R194059e4cdca40bc" /></Relationships>
</file>