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b340cabb0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2ca29a2f0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Maieru,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2b0a9b50345ec" /><Relationship Type="http://schemas.openxmlformats.org/officeDocument/2006/relationships/numbering" Target="/word/numbering.xml" Id="R5d9dc255ba834635" /><Relationship Type="http://schemas.openxmlformats.org/officeDocument/2006/relationships/settings" Target="/word/settings.xml" Id="R34c6d81f32a14fbd" /><Relationship Type="http://schemas.openxmlformats.org/officeDocument/2006/relationships/image" Target="/word/media/b0851425-c7fc-4b57-95f0-82a434176a3d.png" Id="Radb2ca29a2f04f6a" /></Relationships>
</file>