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776c09d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1b47e1d2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Maluri-Ramnic,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9268c5c1d4ef8" /><Relationship Type="http://schemas.openxmlformats.org/officeDocument/2006/relationships/numbering" Target="/word/numbering.xml" Id="R93d0d14f90eb4860" /><Relationship Type="http://schemas.openxmlformats.org/officeDocument/2006/relationships/settings" Target="/word/settings.xml" Id="Re82f0984aaf24543" /><Relationship Type="http://schemas.openxmlformats.org/officeDocument/2006/relationships/image" Target="/word/media/fffca4b8-b6b2-45b9-963b-a7394f6b86ac.png" Id="Ra441b47e1d2746e8" /></Relationships>
</file>