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c8b670553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ba0cec86e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Minisel,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f9cf2edab4497" /><Relationship Type="http://schemas.openxmlformats.org/officeDocument/2006/relationships/numbering" Target="/word/numbering.xml" Id="R2cbfd89b460144cc" /><Relationship Type="http://schemas.openxmlformats.org/officeDocument/2006/relationships/settings" Target="/word/settings.xml" Id="Re405b639cdfe46a8" /><Relationship Type="http://schemas.openxmlformats.org/officeDocument/2006/relationships/image" Target="/word/media/fc9e7aff-c0e0-4d7d-88b5-59948cdfb18e.png" Id="R93bba0cec86e4fcd" /></Relationships>
</file>