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448acac23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5da4baffc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Miresu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9086730ed4500" /><Relationship Type="http://schemas.openxmlformats.org/officeDocument/2006/relationships/numbering" Target="/word/numbering.xml" Id="R109d11228bbb41e0" /><Relationship Type="http://schemas.openxmlformats.org/officeDocument/2006/relationships/settings" Target="/word/settings.xml" Id="Rf16917898e4c405c" /><Relationship Type="http://schemas.openxmlformats.org/officeDocument/2006/relationships/image" Target="/word/media/7a3216e3-fb99-4880-9f06-51993ef47993.png" Id="R35a5da4baffc43e6" /></Relationships>
</file>