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b7996b1b2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5592f801d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Motatei,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bdaeac3344b05" /><Relationship Type="http://schemas.openxmlformats.org/officeDocument/2006/relationships/numbering" Target="/word/numbering.xml" Id="R7ab0a4cba6b14e9a" /><Relationship Type="http://schemas.openxmlformats.org/officeDocument/2006/relationships/settings" Target="/word/settings.xml" Id="R3059a19516ad4652" /><Relationship Type="http://schemas.openxmlformats.org/officeDocument/2006/relationships/image" Target="/word/media/b5d8891b-74e0-4cb9-8a47-525c05f225b4.png" Id="R9715592f801d4c3c" /></Relationships>
</file>