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4ec52ae1d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a600e27e4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Murfatlar,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1ce26a76f4058" /><Relationship Type="http://schemas.openxmlformats.org/officeDocument/2006/relationships/numbering" Target="/word/numbering.xml" Id="R27775ca8ffd44684" /><Relationship Type="http://schemas.openxmlformats.org/officeDocument/2006/relationships/settings" Target="/word/settings.xml" Id="R370fbfe828144921" /><Relationship Type="http://schemas.openxmlformats.org/officeDocument/2006/relationships/image" Target="/word/media/9b064951-fad9-4421-b47b-7f6f08585c3e.png" Id="R426a600e27e44cf6" /></Relationships>
</file>