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bc70843e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3ff29360b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Niculitel,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251fdca6947de" /><Relationship Type="http://schemas.openxmlformats.org/officeDocument/2006/relationships/numbering" Target="/word/numbering.xml" Id="R27f6dc380786480e" /><Relationship Type="http://schemas.openxmlformats.org/officeDocument/2006/relationships/settings" Target="/word/settings.xml" Id="R9f1813fac4f74b44" /><Relationship Type="http://schemas.openxmlformats.org/officeDocument/2006/relationships/image" Target="/word/media/9acf694e-eeb3-4c69-b7c9-1d7c055a4468.png" Id="R79b3ff29360b4a83" /></Relationships>
</file>