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494acf7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5af949b07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5c2fb52846c5" /><Relationship Type="http://schemas.openxmlformats.org/officeDocument/2006/relationships/numbering" Target="/word/numbering.xml" Id="R56ac53205edd4799" /><Relationship Type="http://schemas.openxmlformats.org/officeDocument/2006/relationships/settings" Target="/word/settings.xml" Id="Rd4a9d1dfc5464923" /><Relationship Type="http://schemas.openxmlformats.org/officeDocument/2006/relationships/image" Target="/word/media/a1ac8bc3-d041-416d-80e5-af79fbe69d81.png" Id="R5ea5af949b074a07" /></Relationships>
</file>