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27f4e9a02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e612e18a8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Orzaneasca,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2a57738dc483f" /><Relationship Type="http://schemas.openxmlformats.org/officeDocument/2006/relationships/numbering" Target="/word/numbering.xml" Id="R9f967df2af314192" /><Relationship Type="http://schemas.openxmlformats.org/officeDocument/2006/relationships/settings" Target="/word/settings.xml" Id="Rc5291aef0b0147e1" /><Relationship Type="http://schemas.openxmlformats.org/officeDocument/2006/relationships/image" Target="/word/media/bdf6f23a-7464-407d-ab4d-664fed006a66.png" Id="R308e612e18a84350" /></Relationships>
</file>