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135e7f927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c0811b63b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Osoiu,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8edfe6bbf492d" /><Relationship Type="http://schemas.openxmlformats.org/officeDocument/2006/relationships/numbering" Target="/word/numbering.xml" Id="Ra455b74cb4c34551" /><Relationship Type="http://schemas.openxmlformats.org/officeDocument/2006/relationships/settings" Target="/word/settings.xml" Id="Re38a3d8c3fe7465c" /><Relationship Type="http://schemas.openxmlformats.org/officeDocument/2006/relationships/image" Target="/word/media/0d2fb754-64b8-4f88-a5fb-c3ef32b367cd.png" Id="R4e9c0811b63b41ac" /></Relationships>
</file>