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b761b0d53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2eb0d6177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Ostrovu Azaclau,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c317c874a42c1" /><Relationship Type="http://schemas.openxmlformats.org/officeDocument/2006/relationships/numbering" Target="/word/numbering.xml" Id="R0727ed1ab64b4ea2" /><Relationship Type="http://schemas.openxmlformats.org/officeDocument/2006/relationships/settings" Target="/word/settings.xml" Id="Rb7dc4393125b4949" /><Relationship Type="http://schemas.openxmlformats.org/officeDocument/2006/relationships/image" Target="/word/media/09186a7f-9b24-4530-9b92-13e08696a16d.png" Id="R93a2eb0d61774f96" /></Relationships>
</file>