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0e328ae3c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c1a0d6fbc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236d8318d4f78" /><Relationship Type="http://schemas.openxmlformats.org/officeDocument/2006/relationships/numbering" Target="/word/numbering.xml" Id="R3cb1e73748534e4b" /><Relationship Type="http://schemas.openxmlformats.org/officeDocument/2006/relationships/settings" Target="/word/settings.xml" Id="Rd1a2e0cf24f84cd4" /><Relationship Type="http://schemas.openxmlformats.org/officeDocument/2006/relationships/image" Target="/word/media/3665fe10-fd94-49ca-ab8c-417352882751.png" Id="Rb88c1a0d6fbc4dc3" /></Relationships>
</file>