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6e7ce90f2e4b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6d348bc95d4c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Perii Brosteni,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e45fc0ca084cd5" /><Relationship Type="http://schemas.openxmlformats.org/officeDocument/2006/relationships/numbering" Target="/word/numbering.xml" Id="Rdbecfc7eef194165" /><Relationship Type="http://schemas.openxmlformats.org/officeDocument/2006/relationships/settings" Target="/word/settings.xml" Id="R124229066ed84ce8" /><Relationship Type="http://schemas.openxmlformats.org/officeDocument/2006/relationships/image" Target="/word/media/f303b73d-cfa8-452a-a0aa-1205964ea000.png" Id="R256d348bc95d4c7d" /></Relationships>
</file>