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e1ca10be0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8c6b6b84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 Vale,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be61c8434b36" /><Relationship Type="http://schemas.openxmlformats.org/officeDocument/2006/relationships/numbering" Target="/word/numbering.xml" Id="R88da510cb9ce4c0d" /><Relationship Type="http://schemas.openxmlformats.org/officeDocument/2006/relationships/settings" Target="/word/settings.xml" Id="Rc8b90c0acb5e4790" /><Relationship Type="http://schemas.openxmlformats.org/officeDocument/2006/relationships/image" Target="/word/media/e3058aa6-ad56-4c04-a0c5-d4fc6caa78a7.png" Id="Rb6a68c6b6b844949" /></Relationships>
</file>