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561522e4d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81458e176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Piatra Lunga,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5b5855d9c4753" /><Relationship Type="http://schemas.openxmlformats.org/officeDocument/2006/relationships/numbering" Target="/word/numbering.xml" Id="R375e9d04ae184d61" /><Relationship Type="http://schemas.openxmlformats.org/officeDocument/2006/relationships/settings" Target="/word/settings.xml" Id="R6974c88d2b434d7d" /><Relationship Type="http://schemas.openxmlformats.org/officeDocument/2006/relationships/image" Target="/word/media/c91a86bf-ac09-4a1a-938f-3157136ed53c.png" Id="R7ff81458e176416d" /></Relationships>
</file>