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e26292b98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5acc4352d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Pradais,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fefc5746b4625" /><Relationship Type="http://schemas.openxmlformats.org/officeDocument/2006/relationships/numbering" Target="/word/numbering.xml" Id="Ra37be677c43c4d79" /><Relationship Type="http://schemas.openxmlformats.org/officeDocument/2006/relationships/settings" Target="/word/settings.xml" Id="Rb0155326f2774613" /><Relationship Type="http://schemas.openxmlformats.org/officeDocument/2006/relationships/image" Target="/word/media/ac297005-c82f-4b75-a8d6-473c352d92ee.png" Id="R4685acc4352d4438" /></Relationships>
</file>