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b1ce019c9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228a28b54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Prisian,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e4a0ba65e4341" /><Relationship Type="http://schemas.openxmlformats.org/officeDocument/2006/relationships/numbering" Target="/word/numbering.xml" Id="Ra76ce51c66904d3b" /><Relationship Type="http://schemas.openxmlformats.org/officeDocument/2006/relationships/settings" Target="/word/settings.xml" Id="R7388f61e9b2044d2" /><Relationship Type="http://schemas.openxmlformats.org/officeDocument/2006/relationships/image" Target="/word/media/2c5c9052-2d41-444e-aa16-de0cb155c529.png" Id="R631228a28b544920" /></Relationships>
</file>