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fb1fbb219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7ea3d0c5e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Puiuletesti,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c82c894b4422a" /><Relationship Type="http://schemas.openxmlformats.org/officeDocument/2006/relationships/numbering" Target="/word/numbering.xml" Id="R7ff910df822448f9" /><Relationship Type="http://schemas.openxmlformats.org/officeDocument/2006/relationships/settings" Target="/word/settings.xml" Id="R08f6bff6350f4f1f" /><Relationship Type="http://schemas.openxmlformats.org/officeDocument/2006/relationships/image" Target="/word/media/a7b3a45c-e3a4-4143-adce-846a5b678cb8.png" Id="Rcb07ea3d0c5e439c" /></Relationships>
</file>