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50750e7d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58299827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Putinari,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46fa8ced4bda" /><Relationship Type="http://schemas.openxmlformats.org/officeDocument/2006/relationships/numbering" Target="/word/numbering.xml" Id="Rd704cc2eda2e48eb" /><Relationship Type="http://schemas.openxmlformats.org/officeDocument/2006/relationships/settings" Target="/word/settings.xml" Id="Rfa1716188daf4e50" /><Relationship Type="http://schemas.openxmlformats.org/officeDocument/2006/relationships/image" Target="/word/media/7ee6245f-a8de-4b61-bb0f-ed441cba6413.png" Id="Rb50e5829982749f4" /></Relationships>
</file>