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2fee267a7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85b76bf0c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Radmanesti,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0aa77269b4d27" /><Relationship Type="http://schemas.openxmlformats.org/officeDocument/2006/relationships/numbering" Target="/word/numbering.xml" Id="Ra3f1e36d0c65432d" /><Relationship Type="http://schemas.openxmlformats.org/officeDocument/2006/relationships/settings" Target="/word/settings.xml" Id="R68fbbc6f9052409c" /><Relationship Type="http://schemas.openxmlformats.org/officeDocument/2006/relationships/image" Target="/word/media/41519afa-8a5d-4979-add2-f2300e652968.png" Id="R7d485b76bf0c42e0" /></Relationships>
</file>