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ee3c4f77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f3ac89cc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Santioana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c8e9f45848ae" /><Relationship Type="http://schemas.openxmlformats.org/officeDocument/2006/relationships/numbering" Target="/word/numbering.xml" Id="Rcc5db1d440ab49c4" /><Relationship Type="http://schemas.openxmlformats.org/officeDocument/2006/relationships/settings" Target="/word/settings.xml" Id="Refddf2cfac724c30" /><Relationship Type="http://schemas.openxmlformats.org/officeDocument/2006/relationships/image" Target="/word/media/22df9580-54cb-4d06-bde6-b3ce4e18d092.png" Id="Rab1f3ac89ccf4bfc" /></Relationships>
</file>