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943260f2b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c273aaf8c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Santionlunca,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d2684d9214cab" /><Relationship Type="http://schemas.openxmlformats.org/officeDocument/2006/relationships/numbering" Target="/word/numbering.xml" Id="R3efa18a655044bec" /><Relationship Type="http://schemas.openxmlformats.org/officeDocument/2006/relationships/settings" Target="/word/settings.xml" Id="R3886fbd109ba42ad" /><Relationship Type="http://schemas.openxmlformats.org/officeDocument/2006/relationships/image" Target="/word/media/ed3f62bb-cff4-4d9b-b77f-a8de22786088.png" Id="R95dc273aaf8c4d3b" /></Relationships>
</file>