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b3f785618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9f857b570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Sendrulesti,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30143dd034f8e" /><Relationship Type="http://schemas.openxmlformats.org/officeDocument/2006/relationships/numbering" Target="/word/numbering.xml" Id="Raa719848cd844a1f" /><Relationship Type="http://schemas.openxmlformats.org/officeDocument/2006/relationships/settings" Target="/word/settings.xml" Id="Rdd17ddf08de840d6" /><Relationship Type="http://schemas.openxmlformats.org/officeDocument/2006/relationships/image" Target="/word/media/ebddf910-5073-4e6b-baf0-c539d6a23fa3.png" Id="R94e9f857b5704eec" /></Relationships>
</file>