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be45ec958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a41c84965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f0ea066204e81" /><Relationship Type="http://schemas.openxmlformats.org/officeDocument/2006/relationships/numbering" Target="/word/numbering.xml" Id="R6e6c644bfd4b4198" /><Relationship Type="http://schemas.openxmlformats.org/officeDocument/2006/relationships/settings" Target="/word/settings.xml" Id="R980b530c1a8f4f2c" /><Relationship Type="http://schemas.openxmlformats.org/officeDocument/2006/relationships/image" Target="/word/media/d18c8b39-ba03-4993-afee-4f25e4fa16d0.png" Id="R527a41c8496542b5" /></Relationships>
</file>