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e7f84a2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b60a7a76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Soars,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1c37c6e9e494a" /><Relationship Type="http://schemas.openxmlformats.org/officeDocument/2006/relationships/numbering" Target="/word/numbering.xml" Id="Recbb51a7692b44a5" /><Relationship Type="http://schemas.openxmlformats.org/officeDocument/2006/relationships/settings" Target="/word/settings.xml" Id="R0d832a66221c4ce5" /><Relationship Type="http://schemas.openxmlformats.org/officeDocument/2006/relationships/image" Target="/word/media/41b3da2a-2ebe-49cd-ac8e-344cf9a52da5.png" Id="R4684b60a7a764855" /></Relationships>
</file>