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377a22961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92c64b55c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Stefanestii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785e6e95f4421" /><Relationship Type="http://schemas.openxmlformats.org/officeDocument/2006/relationships/numbering" Target="/word/numbering.xml" Id="R719e5de9d77a4b85" /><Relationship Type="http://schemas.openxmlformats.org/officeDocument/2006/relationships/settings" Target="/word/settings.xml" Id="R40ae08f406c34b4e" /><Relationship Type="http://schemas.openxmlformats.org/officeDocument/2006/relationships/image" Target="/word/media/139674bb-b2f1-4a42-9032-4112b00c391e.png" Id="Rec492c64b55c461b" /></Relationships>
</file>