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8adabd9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214e1bde4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3923d653a4248" /><Relationship Type="http://schemas.openxmlformats.org/officeDocument/2006/relationships/numbering" Target="/word/numbering.xml" Id="R2ab0d5bf1c714f4f" /><Relationship Type="http://schemas.openxmlformats.org/officeDocument/2006/relationships/settings" Target="/word/settings.xml" Id="Rdd9362000b034d6a" /><Relationship Type="http://schemas.openxmlformats.org/officeDocument/2006/relationships/image" Target="/word/media/bfebd7ec-27ff-4eca-94ab-0e76dc7c724d.png" Id="R747214e1bde44ea3" /></Relationships>
</file>