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5e65b10af641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b66f3e839e4f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Teicioara,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0c12c3f7ce48d3" /><Relationship Type="http://schemas.openxmlformats.org/officeDocument/2006/relationships/numbering" Target="/word/numbering.xml" Id="R0196dc2cb03748fe" /><Relationship Type="http://schemas.openxmlformats.org/officeDocument/2006/relationships/settings" Target="/word/settings.xml" Id="R6ba49b2a4d2746da" /><Relationship Type="http://schemas.openxmlformats.org/officeDocument/2006/relationships/image" Target="/word/media/c5cc0ac8-52ee-4089-8ea5-7ae16b46c211.png" Id="Rbcb66f3e839e4f82" /></Relationships>
</file>