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c5f8091e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a336520d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5a956ce84387" /><Relationship Type="http://schemas.openxmlformats.org/officeDocument/2006/relationships/numbering" Target="/word/numbering.xml" Id="Rdfe6e39b42a84a50" /><Relationship Type="http://schemas.openxmlformats.org/officeDocument/2006/relationships/settings" Target="/word/settings.xml" Id="Rd5d951dc081b4995" /><Relationship Type="http://schemas.openxmlformats.org/officeDocument/2006/relationships/image" Target="/word/media/84074d7b-e67c-4c28-86bd-38d777f64a1d.png" Id="R164a336520dc476a" /></Relationships>
</file>