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bcf5fb9a1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a8e8c99c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Tiganestii de Beius,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4bc4584b4bcb" /><Relationship Type="http://schemas.openxmlformats.org/officeDocument/2006/relationships/numbering" Target="/word/numbering.xml" Id="Rc24814e0075b4735" /><Relationship Type="http://schemas.openxmlformats.org/officeDocument/2006/relationships/settings" Target="/word/settings.xml" Id="R18b05ad369334772" /><Relationship Type="http://schemas.openxmlformats.org/officeDocument/2006/relationships/image" Target="/word/media/4f5c581c-503b-4489-9355-493737c1e0ba.png" Id="Ra73a8e8c99cb46d9" /></Relationships>
</file>