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2616d2d52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3dcacb855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Tiocu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bce386c64cb0" /><Relationship Type="http://schemas.openxmlformats.org/officeDocument/2006/relationships/numbering" Target="/word/numbering.xml" Id="R8d08dabe90134ce6" /><Relationship Type="http://schemas.openxmlformats.org/officeDocument/2006/relationships/settings" Target="/word/settings.xml" Id="R3569fed5af874684" /><Relationship Type="http://schemas.openxmlformats.org/officeDocument/2006/relationships/image" Target="/word/media/44326e6d-e752-4c0d-9d6f-4c1be210468a.png" Id="R8963dcacb8554c5a" /></Relationships>
</file>