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b5a3af522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85a64ef1e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Titireci,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4dac20d74ca2" /><Relationship Type="http://schemas.openxmlformats.org/officeDocument/2006/relationships/numbering" Target="/word/numbering.xml" Id="Rbde0b731d1e5435e" /><Relationship Type="http://schemas.openxmlformats.org/officeDocument/2006/relationships/settings" Target="/word/settings.xml" Id="Rdd5a3e6062734f44" /><Relationship Type="http://schemas.openxmlformats.org/officeDocument/2006/relationships/image" Target="/word/media/56fb572e-4fc3-4fd0-9f8e-546e0f35e337.png" Id="R78b85a64ef1e481a" /></Relationships>
</file>