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d2aa6839f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cc626cffb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Tohesti,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d3cf08e1c4e9d" /><Relationship Type="http://schemas.openxmlformats.org/officeDocument/2006/relationships/numbering" Target="/word/numbering.xml" Id="R781a759cfd704f10" /><Relationship Type="http://schemas.openxmlformats.org/officeDocument/2006/relationships/settings" Target="/word/settings.xml" Id="Refffe09f45e04ead" /><Relationship Type="http://schemas.openxmlformats.org/officeDocument/2006/relationships/image" Target="/word/media/39f5f114-f40b-4d12-817c-505fe25b7cc1.png" Id="Raf2cc626cffb4b92" /></Relationships>
</file>