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0a51a09c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4dffc0dc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Traparauta,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9c1b8d824681" /><Relationship Type="http://schemas.openxmlformats.org/officeDocument/2006/relationships/numbering" Target="/word/numbering.xml" Id="Re8fc1a9a759a4334" /><Relationship Type="http://schemas.openxmlformats.org/officeDocument/2006/relationships/settings" Target="/word/settings.xml" Id="R5de808f1650c40d2" /><Relationship Type="http://schemas.openxmlformats.org/officeDocument/2006/relationships/image" Target="/word/media/54fbb956-5180-417f-83f1-c94bd779aa10.png" Id="R2bac4dffc0dc4e9f" /></Relationships>
</file>