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2f086b125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ce50a6489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c1c308e5047af" /><Relationship Type="http://schemas.openxmlformats.org/officeDocument/2006/relationships/numbering" Target="/word/numbering.xml" Id="R190e438f81e645d5" /><Relationship Type="http://schemas.openxmlformats.org/officeDocument/2006/relationships/settings" Target="/word/settings.xml" Id="R84e38352c59542c4" /><Relationship Type="http://schemas.openxmlformats.org/officeDocument/2006/relationships/image" Target="/word/media/ab2159c2-eaa8-40c7-90e2-5eb87f947c49.png" Id="R02bce50a64894aee" /></Relationships>
</file>