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58417e9f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1f91fecce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e62f9bc274436" /><Relationship Type="http://schemas.openxmlformats.org/officeDocument/2006/relationships/numbering" Target="/word/numbering.xml" Id="Rf1c3192d69d44bd7" /><Relationship Type="http://schemas.openxmlformats.org/officeDocument/2006/relationships/settings" Target="/word/settings.xml" Id="Rd1163a0d53c445c2" /><Relationship Type="http://schemas.openxmlformats.org/officeDocument/2006/relationships/image" Target="/word/media/ffdd3e9e-1269-49a0-a4a2-2f4ebf320da4.png" Id="R4421f91fecce44df" /></Relationships>
</file>