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b8751c24e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416b041c5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Bratia,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8d777f4b7401e" /><Relationship Type="http://schemas.openxmlformats.org/officeDocument/2006/relationships/numbering" Target="/word/numbering.xml" Id="Red62527f96d64a5c" /><Relationship Type="http://schemas.openxmlformats.org/officeDocument/2006/relationships/settings" Target="/word/settings.xml" Id="Rab63ca742c4f49d9" /><Relationship Type="http://schemas.openxmlformats.org/officeDocument/2006/relationships/image" Target="/word/media/69d18748-ba04-440d-b108-f4e50d510877.png" Id="R7a9416b041c540f9" /></Relationships>
</file>