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cc165cb7c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556fa1471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cu Stuf,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697a3d7b84a96" /><Relationship Type="http://schemas.openxmlformats.org/officeDocument/2006/relationships/numbering" Target="/word/numbering.xml" Id="R05c5ea8a78ae4144" /><Relationship Type="http://schemas.openxmlformats.org/officeDocument/2006/relationships/settings" Target="/word/settings.xml" Id="R9d2281434df94d9a" /><Relationship Type="http://schemas.openxmlformats.org/officeDocument/2006/relationships/image" Target="/word/media/233fe486-9f80-4059-a8fa-832fe1a65655.png" Id="R585556fa1471465d" /></Relationships>
</file>