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4e80be463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a4c624a0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Glodului,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f94d46b04ea2" /><Relationship Type="http://schemas.openxmlformats.org/officeDocument/2006/relationships/numbering" Target="/word/numbering.xml" Id="Rb9193e868cd14261" /><Relationship Type="http://schemas.openxmlformats.org/officeDocument/2006/relationships/settings" Target="/word/settings.xml" Id="Rbe482fb4ff244771" /><Relationship Type="http://schemas.openxmlformats.org/officeDocument/2006/relationships/image" Target="/word/media/56a0a12a-b970-45eb-a3f5-f6d93e9fa6e1.png" Id="Re5aa4c624a004909" /></Relationships>
</file>