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f04995e1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e4c0aeb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Intunecoasa,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cdf60330f4748" /><Relationship Type="http://schemas.openxmlformats.org/officeDocument/2006/relationships/numbering" Target="/word/numbering.xml" Id="R122e4f4b0e484530" /><Relationship Type="http://schemas.openxmlformats.org/officeDocument/2006/relationships/settings" Target="/word/settings.xml" Id="Rfa643dce7a8f438e" /><Relationship Type="http://schemas.openxmlformats.org/officeDocument/2006/relationships/image" Target="/word/media/d4a55ce8-03c3-4557-b3c8-92db5d496db3.png" Id="Receae4c0aebf4199" /></Relationships>
</file>